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0A" w:rsidRDefault="009F4C53" w:rsidP="009F4C53">
      <w:pPr>
        <w:pStyle w:val="Balk1"/>
        <w:jc w:val="center"/>
      </w:pPr>
      <w:r>
        <w:t>İnstagram'da Çekiliş Nasıl Yapılır?</w:t>
      </w:r>
    </w:p>
    <w:p w:rsidR="00F9540A" w:rsidRDefault="009F4C53" w:rsidP="009F4C53">
      <w:r>
        <w:rPr>
          <w:sz w:val="24"/>
          <w:szCs w:val="24"/>
        </w:rPr>
        <w:t>İnstagram’da</w:t>
      </w:r>
      <w:r w:rsidR="00723383">
        <w:rPr>
          <w:sz w:val="24"/>
          <w:szCs w:val="24"/>
        </w:rPr>
        <w:t xml:space="preserve"> çekiliş yapmak farklı markaların ve tanınmış insanların bilinirliğini ve etkileşimini arttırmak doğrultusunda yapılır.</w:t>
      </w:r>
    </w:p>
    <w:p w:rsidR="00F9540A" w:rsidRPr="009F4C53" w:rsidRDefault="00723383" w:rsidP="009F4C53">
      <w:pPr>
        <w:rPr>
          <w:i/>
        </w:rPr>
      </w:pPr>
      <w:r w:rsidRPr="009F4C53">
        <w:rPr>
          <w:i/>
          <w:sz w:val="24"/>
          <w:szCs w:val="24"/>
        </w:rPr>
        <w:t>Çekiliş getirisinin iyi olması için dikkat etmeniz gereken bir kaç konu var.</w:t>
      </w:r>
    </w:p>
    <w:p w:rsidR="00F9540A" w:rsidRDefault="00723383" w:rsidP="009F4C53">
      <w:pPr>
        <w:pStyle w:val="Balk2"/>
      </w:pPr>
      <w:r>
        <w:t xml:space="preserve">Çekiliş </w:t>
      </w:r>
      <w:r w:rsidR="009F4C53">
        <w:t>Amacı</w:t>
      </w:r>
    </w:p>
    <w:p w:rsidR="00F9540A" w:rsidRDefault="00723383" w:rsidP="009F4C53">
      <w:r>
        <w:rPr>
          <w:sz w:val="24"/>
          <w:szCs w:val="24"/>
        </w:rPr>
        <w:t xml:space="preserve">Takipçi mi kazanmak istiyorsunuz? </w:t>
      </w:r>
      <w:r w:rsidR="009F4C53">
        <w:rPr>
          <w:sz w:val="24"/>
          <w:szCs w:val="24"/>
        </w:rPr>
        <w:t>İzlenme</w:t>
      </w:r>
      <w:r>
        <w:rPr>
          <w:sz w:val="24"/>
          <w:szCs w:val="24"/>
        </w:rPr>
        <w:t xml:space="preserve"> arttırmak mı? Daha fazla satış yapmak mı? Web sitenizin görünümünü mü arttırmak?</w:t>
      </w:r>
      <w:r w:rsidR="009F4C53">
        <w:rPr>
          <w:sz w:val="24"/>
          <w:szCs w:val="24"/>
        </w:rPr>
        <w:t xml:space="preserve"> </w:t>
      </w:r>
      <w:r>
        <w:rPr>
          <w:sz w:val="24"/>
          <w:szCs w:val="24"/>
        </w:rPr>
        <w:t>Bunlar gibi bir kaç amaç daha belirleyip bu yönde hareket etmelisiniz.</w:t>
      </w:r>
    </w:p>
    <w:p w:rsidR="00F9540A" w:rsidRDefault="00723383" w:rsidP="009F4C53">
      <w:pPr>
        <w:pStyle w:val="Balk2"/>
      </w:pPr>
      <w:r>
        <w:t xml:space="preserve">Ödül </w:t>
      </w:r>
      <w:r w:rsidR="009F4C53">
        <w:t>Belirleme</w:t>
      </w:r>
    </w:p>
    <w:p w:rsidR="00F9540A" w:rsidRDefault="00723383" w:rsidP="009F4C53">
      <w:r>
        <w:rPr>
          <w:sz w:val="24"/>
          <w:szCs w:val="24"/>
        </w:rPr>
        <w:t>Katılımı etkili hale getirmek i</w:t>
      </w:r>
      <w:r>
        <w:rPr>
          <w:sz w:val="24"/>
          <w:szCs w:val="24"/>
        </w:rPr>
        <w:t>çin güzel ve ilgi çekici bir ödül belirlemeniz gerekmektedir. Kendi işiniz ile ilgili hediye ve kişiye özel indirim kuponları verebilirsiniz. Ödül ne kadar büyük ve ilgi çekici olursa katılımlar ve etkileşimler çok daha fazla olacaktır.</w:t>
      </w:r>
    </w:p>
    <w:p w:rsidR="00F9540A" w:rsidRDefault="00723383" w:rsidP="009F4C53">
      <w:pPr>
        <w:pStyle w:val="Balk2"/>
      </w:pPr>
      <w:r>
        <w:t xml:space="preserve">Çekiliş </w:t>
      </w:r>
      <w:r w:rsidR="009F4C53">
        <w:t>İçin Katılım Koşulları</w:t>
      </w:r>
    </w:p>
    <w:p w:rsidR="009F4C53" w:rsidRDefault="00723383" w:rsidP="009F4C53">
      <w:pPr>
        <w:rPr>
          <w:sz w:val="24"/>
          <w:szCs w:val="24"/>
        </w:rPr>
      </w:pPr>
      <w:r>
        <w:rPr>
          <w:sz w:val="24"/>
          <w:szCs w:val="24"/>
        </w:rPr>
        <w:t xml:space="preserve">Basit katılım koşulları tüketiciler için her zaman daha cazip gelir. Çok işlemli koşullar etkileşimi azalttığı biliniyor. </w:t>
      </w:r>
    </w:p>
    <w:p w:rsidR="009F4C53" w:rsidRDefault="00723383" w:rsidP="009F4C53">
      <w:pPr>
        <w:rPr>
          <w:sz w:val="24"/>
          <w:szCs w:val="24"/>
        </w:rPr>
      </w:pPr>
      <w:r>
        <w:rPr>
          <w:sz w:val="24"/>
          <w:szCs w:val="24"/>
        </w:rPr>
        <w:t>Katılmak için bir kaç adım koymanız yeterlidir. Bunun için etkileşimi arttırmak istediğiniz sayfaları veya kişileri gönd</w:t>
      </w:r>
      <w:r>
        <w:rPr>
          <w:sz w:val="24"/>
          <w:szCs w:val="24"/>
        </w:rPr>
        <w:t xml:space="preserve">eri altına etiketlemek ve takip etmelerini istenmektedir. </w:t>
      </w:r>
    </w:p>
    <w:p w:rsidR="00F9540A" w:rsidRDefault="00723383" w:rsidP="009F4C53">
      <w:r>
        <w:rPr>
          <w:sz w:val="24"/>
          <w:szCs w:val="24"/>
        </w:rPr>
        <w:t>Bir diğer seçenek yorum kısmına takipçilerin sahte olmadan bir hesap etiketlemek istenmektedir. Bu yöntemler gönderinin keşfet kısmında daha fazla tüketiciyle buluşmasını sağlıyor.</w:t>
      </w:r>
    </w:p>
    <w:p w:rsidR="00F9540A" w:rsidRDefault="00723383" w:rsidP="009F4C53">
      <w:pPr>
        <w:pStyle w:val="Balk2"/>
      </w:pPr>
      <w:r>
        <w:t xml:space="preserve">Çekiliş </w:t>
      </w:r>
      <w:r w:rsidR="009F4C53">
        <w:t>Süreci</w:t>
      </w:r>
    </w:p>
    <w:p w:rsidR="00F9540A" w:rsidRDefault="00723383" w:rsidP="009F4C53">
      <w:r>
        <w:rPr>
          <w:sz w:val="24"/>
          <w:szCs w:val="24"/>
        </w:rPr>
        <w:t xml:space="preserve">Çekiliş süresi fazla tutulduğu </w:t>
      </w:r>
      <w:r w:rsidR="009F4C53">
        <w:rPr>
          <w:sz w:val="24"/>
          <w:szCs w:val="24"/>
        </w:rPr>
        <w:t>takdirde</w:t>
      </w:r>
      <w:r>
        <w:rPr>
          <w:sz w:val="24"/>
          <w:szCs w:val="24"/>
        </w:rPr>
        <w:t xml:space="preserve"> tüketiciler sıkılıp etkileşimlerini geri çekebilir. Bu da etkileşimin fazla azalmasına neden olur. İyi bir sonuç için 1-3 gün ideal olacaktır.</w:t>
      </w:r>
    </w:p>
    <w:p w:rsidR="00F9540A" w:rsidRDefault="00723383" w:rsidP="009F4C53">
      <w:pPr>
        <w:pStyle w:val="Balk2"/>
      </w:pPr>
      <w:r>
        <w:t xml:space="preserve">En </w:t>
      </w:r>
      <w:r w:rsidR="009F4C53">
        <w:t>Önemli Ve Son Adım Çekiliş Tanıtımı</w:t>
      </w:r>
    </w:p>
    <w:p w:rsidR="009F4C53" w:rsidRDefault="00723383" w:rsidP="009F4C53">
      <w:pPr>
        <w:rPr>
          <w:sz w:val="24"/>
          <w:szCs w:val="24"/>
        </w:rPr>
      </w:pPr>
      <w:r>
        <w:rPr>
          <w:sz w:val="24"/>
          <w:szCs w:val="24"/>
        </w:rPr>
        <w:t>Gönderi tanıtımını yapmak daha f</w:t>
      </w:r>
      <w:r>
        <w:rPr>
          <w:sz w:val="24"/>
          <w:szCs w:val="24"/>
        </w:rPr>
        <w:t xml:space="preserve">azla tüketicinin size ulaşmasını sağlayacaktır. Farklı sosyal medya hesaplarınız ve bir Web siteniz var ise bu çekilişi o mecralarda da paylaşmanız etkileşimini arttırır. </w:t>
      </w:r>
    </w:p>
    <w:p w:rsidR="00F9540A" w:rsidRDefault="00723383" w:rsidP="009F4C53">
      <w:r>
        <w:rPr>
          <w:sz w:val="24"/>
          <w:szCs w:val="24"/>
        </w:rPr>
        <w:t>Çekiliş tarihinizi ne ödül vereceğinizi ve katılım koşullarını açıklama kısmına yazma</w:t>
      </w:r>
      <w:r>
        <w:rPr>
          <w:sz w:val="24"/>
          <w:szCs w:val="24"/>
        </w:rPr>
        <w:t xml:space="preserve">lısınız. Bu çekilişin nerede geçerli olacağını belirtin. İnstagram üzerinde yapıyorsanız </w:t>
      </w:r>
      <w:proofErr w:type="gramStart"/>
      <w:r>
        <w:rPr>
          <w:sz w:val="24"/>
          <w:szCs w:val="24"/>
        </w:rPr>
        <w:t>hikaye</w:t>
      </w:r>
      <w:proofErr w:type="gramEnd"/>
      <w:r>
        <w:rPr>
          <w:sz w:val="24"/>
          <w:szCs w:val="24"/>
        </w:rPr>
        <w:t xml:space="preserve"> ve öne çıkarılan kısmım da paylaşmak etkileşimi arttırır.</w:t>
      </w:r>
    </w:p>
    <w:p w:rsidR="00F9540A" w:rsidRDefault="00723383" w:rsidP="009F4C53">
      <w:pPr>
        <w:pStyle w:val="Balk3"/>
      </w:pPr>
      <w:r>
        <w:t xml:space="preserve">Etiket </w:t>
      </w:r>
      <w:r w:rsidR="009F4C53">
        <w:t>Kullanımı;</w:t>
      </w:r>
    </w:p>
    <w:p w:rsidR="00F9540A" w:rsidRDefault="00723383" w:rsidP="009F4C53">
      <w:r>
        <w:rPr>
          <w:sz w:val="24"/>
          <w:szCs w:val="24"/>
        </w:rPr>
        <w:t>Gönderi etkileşimini arttırmasını sağlar. Çekiliş konusu ve benzer nitelikli etike</w:t>
      </w:r>
      <w:r>
        <w:rPr>
          <w:sz w:val="24"/>
          <w:szCs w:val="24"/>
        </w:rPr>
        <w:t>t kullanımı fazla kitlelere sizi ulaştırır.</w:t>
      </w:r>
    </w:p>
    <w:p w:rsidR="00F9540A" w:rsidRDefault="00723383" w:rsidP="009F4C53">
      <w:r>
        <w:rPr>
          <w:sz w:val="24"/>
          <w:szCs w:val="24"/>
        </w:rPr>
        <w:lastRenderedPageBreak/>
        <w:t>Çekilişinizin adaletli olması gerekir. Bunun için güvenilir bir internet sitesi üzerinde çekiliş yapmalısınız.</w:t>
      </w:r>
    </w:p>
    <w:p w:rsidR="00F9540A" w:rsidRDefault="00723383" w:rsidP="009F4C53">
      <w:pPr>
        <w:pStyle w:val="Balk3"/>
      </w:pPr>
      <w:r>
        <w:t xml:space="preserve">Çekiliş </w:t>
      </w:r>
      <w:r w:rsidR="009F4C53">
        <w:t>Sonucu Belirleme;</w:t>
      </w:r>
    </w:p>
    <w:p w:rsidR="00F9540A" w:rsidRDefault="00723383" w:rsidP="009F4C53">
      <w:r>
        <w:rPr>
          <w:sz w:val="24"/>
          <w:szCs w:val="24"/>
        </w:rPr>
        <w:t>Çekiliş yapılırken canlı yayın açabilirsiniz. Çekiliş bittikten sonra ek</w:t>
      </w:r>
      <w:r>
        <w:rPr>
          <w:sz w:val="24"/>
          <w:szCs w:val="24"/>
        </w:rPr>
        <w:t xml:space="preserve">ran görüntüsü ile destekleyip kimin kazandığını açıklamalarınız. Kazananı </w:t>
      </w:r>
      <w:proofErr w:type="gramStart"/>
      <w:r>
        <w:rPr>
          <w:sz w:val="24"/>
          <w:szCs w:val="24"/>
        </w:rPr>
        <w:t>hikayenize</w:t>
      </w:r>
      <w:proofErr w:type="gramEnd"/>
      <w:r>
        <w:rPr>
          <w:sz w:val="24"/>
          <w:szCs w:val="24"/>
        </w:rPr>
        <w:t xml:space="preserve"> etiketleyip ekleyin.</w:t>
      </w:r>
    </w:p>
    <w:p w:rsidR="00F9540A" w:rsidRDefault="00723383" w:rsidP="009F4C53">
      <w:pPr>
        <w:pStyle w:val="Balk3"/>
      </w:pPr>
      <w:r>
        <w:t xml:space="preserve">Çekiliş </w:t>
      </w:r>
      <w:r w:rsidR="009F4C53">
        <w:t>İle İlgili;</w:t>
      </w:r>
    </w:p>
    <w:p w:rsidR="00F9540A" w:rsidRDefault="00723383" w:rsidP="009F4C53">
      <w:r>
        <w:rPr>
          <w:sz w:val="24"/>
          <w:szCs w:val="24"/>
        </w:rPr>
        <w:t>Ara ara çekilişler düzenlemek sayfanızı büyütmeniz ve etkileşimlerinizi arttırmanız için iyi bir seçenektir. Bu çekilişleri doğr</w:t>
      </w:r>
      <w:r>
        <w:rPr>
          <w:sz w:val="24"/>
          <w:szCs w:val="24"/>
        </w:rPr>
        <w:t>u hedefler koyarak yapmak, kendinize ve sayfanıza göre düzenlemek sizin ile ilgili aynı düşünce ve görüşte olan kitleyi kendinize çeker.</w:t>
      </w:r>
    </w:p>
    <w:p w:rsidR="00F9540A" w:rsidRDefault="00723383" w:rsidP="009F4C53">
      <w:pPr>
        <w:pStyle w:val="Balk2"/>
      </w:pPr>
      <w:r>
        <w:t xml:space="preserve">Çekilişler </w:t>
      </w:r>
      <w:r w:rsidR="009F4C53">
        <w:t>Yasal Mı?</w:t>
      </w:r>
    </w:p>
    <w:p w:rsidR="009F4C53" w:rsidRDefault="00723383" w:rsidP="009F4C53">
      <w:pPr>
        <w:rPr>
          <w:sz w:val="24"/>
          <w:szCs w:val="24"/>
        </w:rPr>
      </w:pPr>
      <w:r>
        <w:rPr>
          <w:sz w:val="24"/>
          <w:szCs w:val="24"/>
        </w:rPr>
        <w:t>Karşılığı nakit olmayan çekilişle için Milli Piyango İdaresi Genel Müdürlüğünden izin almak gere</w:t>
      </w:r>
      <w:r>
        <w:rPr>
          <w:sz w:val="24"/>
          <w:szCs w:val="24"/>
        </w:rPr>
        <w:t xml:space="preserve">kiyor. Nakit olan çekilişler İdareye aittir ve yazılı izin almak gerekir. Sponsorluk ile yapılan çekilişlerde bir kazanç elde ediliyorsa haksız rekabet ve aldatıcı reklam konularında ihlal durumu yaşanabileceği biliniyor. </w:t>
      </w:r>
    </w:p>
    <w:p w:rsidR="00F9540A" w:rsidRDefault="00723383" w:rsidP="009F4C53">
      <w:r>
        <w:rPr>
          <w:sz w:val="24"/>
          <w:szCs w:val="24"/>
        </w:rPr>
        <w:t>Çekilişi düzenleyenler kişiler vey</w:t>
      </w:r>
      <w:r>
        <w:rPr>
          <w:sz w:val="24"/>
          <w:szCs w:val="24"/>
        </w:rPr>
        <w:t>a markalar bu konuda dikkat etmeli ve buna bağlı hareket etmelidirler.</w:t>
      </w:r>
      <w:bookmarkStart w:id="0" w:name="_GoBack"/>
      <w:bookmarkEnd w:id="0"/>
    </w:p>
    <w:sectPr w:rsidR="00F9540A">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40A"/>
    <w:rsid w:val="00723383"/>
    <w:rsid w:val="009F4C53"/>
    <w:rsid w:val="00F95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Balk1">
    <w:name w:val="heading 1"/>
    <w:basedOn w:val="Normal"/>
    <w:next w:val="Normal"/>
    <w:link w:val="Balk1Char"/>
    <w:uiPriority w:val="9"/>
    <w:qFormat/>
    <w:rsid w:val="009F4C53"/>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unhideWhenUsed/>
    <w:qFormat/>
    <w:rsid w:val="009F4C53"/>
    <w:pPr>
      <w:keepNext/>
      <w:spacing w:before="240" w:after="60"/>
      <w:outlineLvl w:val="1"/>
    </w:pPr>
    <w:rPr>
      <w:rFonts w:ascii="Cambria" w:eastAsia="Times New Roman" w:hAnsi="Cambria" w:cs="Times New Roman"/>
      <w:b/>
      <w:bCs/>
      <w:i/>
      <w:iCs/>
      <w:sz w:val="28"/>
      <w:szCs w:val="28"/>
    </w:rPr>
  </w:style>
  <w:style w:type="paragraph" w:styleId="Balk3">
    <w:name w:val="heading 3"/>
    <w:basedOn w:val="Normal"/>
    <w:next w:val="Normal"/>
    <w:link w:val="Balk3Char"/>
    <w:uiPriority w:val="9"/>
    <w:unhideWhenUsed/>
    <w:qFormat/>
    <w:rsid w:val="009F4C53"/>
    <w:pPr>
      <w:keepNext/>
      <w:spacing w:before="240" w:after="60"/>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9F4C53"/>
    <w:rPr>
      <w:rFonts w:ascii="Cambria" w:eastAsia="Times New Roman" w:hAnsi="Cambria" w:cs="Times New Roman"/>
      <w:b/>
      <w:bCs/>
      <w:kern w:val="32"/>
      <w:sz w:val="32"/>
      <w:szCs w:val="32"/>
    </w:rPr>
  </w:style>
  <w:style w:type="character" w:customStyle="1" w:styleId="Balk2Char">
    <w:name w:val="Başlık 2 Char"/>
    <w:link w:val="Balk2"/>
    <w:uiPriority w:val="9"/>
    <w:rsid w:val="009F4C53"/>
    <w:rPr>
      <w:rFonts w:ascii="Cambria" w:eastAsia="Times New Roman" w:hAnsi="Cambria" w:cs="Times New Roman"/>
      <w:b/>
      <w:bCs/>
      <w:i/>
      <w:iCs/>
      <w:sz w:val="28"/>
      <w:szCs w:val="28"/>
    </w:rPr>
  </w:style>
  <w:style w:type="character" w:customStyle="1" w:styleId="Balk3Char">
    <w:name w:val="Başlık 3 Char"/>
    <w:link w:val="Balk3"/>
    <w:uiPriority w:val="9"/>
    <w:rsid w:val="009F4C53"/>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465</Words>
  <Characters>2654</Characters>
  <Application>Microsoft Office Word</Application>
  <DocSecurity>0</DocSecurity>
  <Lines>22</Lines>
  <Paragraphs>6</Paragraphs>
  <ScaleCrop>false</ScaleCrop>
  <HeadingPairs>
    <vt:vector size="6" baseType="variant">
      <vt:variant>
        <vt:lpstr>Konu Başlığı</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Doğukan</cp:lastModifiedBy>
  <cp:revision>2</cp:revision>
  <dcterms:created xsi:type="dcterms:W3CDTF">2021-09-28T12:22:00Z</dcterms:created>
  <dcterms:modified xsi:type="dcterms:W3CDTF">2021-09-28T12:48:00Z</dcterms:modified>
  <cp:category/>
</cp:coreProperties>
</file>